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bookmarkStart w:id="0" w:name="_GoBack"/>
      <w:r>
        <w:rPr>
          <w:rFonts w:hint="eastAsia" w:ascii="黑体" w:hAnsi="黑体" w:eastAsia="黑体"/>
        </w:rPr>
        <w:t>附件</w:t>
      </w:r>
    </w:p>
    <w:p w14:paraId="611AE73F">
      <w:pPr>
        <w:snapToGrid w:val="0"/>
        <w:spacing w:line="400" w:lineRule="exact"/>
        <w:jc w:val="center"/>
        <w:rPr>
          <w:rFonts w:hint="eastAsia"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lang w:val="en-US" w:eastAsia="zh-CN"/>
        </w:rPr>
        <w:t>2025年北京市青少年围棋段位赛</w:t>
      </w:r>
    </w:p>
    <w:p w14:paraId="1A51CD8C">
      <w:pPr>
        <w:snapToGrid w:val="0"/>
        <w:spacing w:line="400" w:lineRule="exact"/>
        <w:jc w:val="center"/>
        <w:rPr>
          <w:rFonts w:ascii="宋体" w:hAnsi="宋体" w:cs="宋体"/>
        </w:rPr>
      </w:pPr>
      <w:r>
        <w:rPr>
          <w:rFonts w:hint="eastAsia" w:ascii="方正小标宋简体" w:hAnsi="Songti SC" w:eastAsia="方正小标宋简体"/>
          <w:b w:val="0"/>
          <w:bCs w:val="0"/>
          <w:sz w:val="36"/>
          <w:szCs w:val="36"/>
        </w:rPr>
        <w:t>运动员自愿参赛声明</w:t>
      </w:r>
    </w:p>
    <w:bookmarkEnd w:id="0"/>
    <w:p w14:paraId="1232C51D">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p>
    <w:p w14:paraId="2701C6EB">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2025年北京市青少年围棋段位赛</w:t>
      </w:r>
      <w:r>
        <w:rPr>
          <w:rFonts w:hint="eastAsia" w:ascii="仿宋" w:hAnsi="仿宋" w:eastAsia="仿宋" w:cs="仿宋"/>
          <w:b/>
          <w:sz w:val="24"/>
          <w:szCs w:val="24"/>
        </w:rPr>
        <w:t>主办方（以下统称“赛事主办方”）</w:t>
      </w:r>
    </w:p>
    <w:p w14:paraId="1F6CC83C">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4C0316F6">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具有参加本赛事相应的民事行为能力，且本人的法定监护人同意本人参加该赛事；</w:t>
      </w:r>
    </w:p>
    <w:p w14:paraId="2F55328E">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121F7992">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448BB0D4">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38C871FA">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2C8BB01C">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22E809D4">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7.本人承诺以自己的名义报名参赛，同意向赛事主办方提供有效的身份证件和资料用于核实本人的身份，本人及本人法定监护人同意承担因身份证件和资料不实所产生的全部责任。</w:t>
      </w:r>
    </w:p>
    <w:p w14:paraId="4450FC14">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695BC56">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9.本人及本人法定监护人承诺认真贯彻北京市体育局关于赛风赛纪和反兴奋剂工作指示，严格遵守国家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62707353">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本人及本人法定监护人将积极主动维护和宣传赛事正面形象，客观、正确对待比赛胜负，不通过媒体采访或个人社交媒体平台（包括但不限于微博、微信等）发表、散播有关赛事的虚假消息或不当言论，避免不实报道对赛事主、承办方等产生不良影响。</w:t>
      </w:r>
    </w:p>
    <w:p w14:paraId="6E96FA2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38F0EC8B">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rPr>
      </w:pPr>
    </w:p>
    <w:p w14:paraId="5CFA9C54">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FA1590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4894E64C">
      <w:pPr>
        <w:keepNext w:val="0"/>
        <w:keepLines w:val="0"/>
        <w:pageBreakBefore w:val="0"/>
        <w:widowControl w:val="0"/>
        <w:kinsoku/>
        <w:wordWrap/>
        <w:overflowPunct/>
        <w:topLinePunct w:val="0"/>
        <w:bidi w:val="0"/>
        <w:spacing w:line="300" w:lineRule="exact"/>
        <w:ind w:firstLine="4800" w:firstLineChars="2000"/>
        <w:textAlignment w:val="auto"/>
        <w:rPr>
          <w:rFonts w:hint="eastAsia" w:ascii="仿宋" w:hAnsi="仿宋" w:eastAsia="仿宋" w:cs="仿宋"/>
          <w:sz w:val="24"/>
          <w:szCs w:val="24"/>
        </w:rPr>
      </w:pPr>
      <w:r>
        <w:rPr>
          <w:rFonts w:hint="eastAsia" w:ascii="仿宋" w:hAnsi="仿宋" w:eastAsia="仿宋" w:cs="仿宋"/>
          <w:sz w:val="24"/>
          <w:szCs w:val="24"/>
        </w:rPr>
        <w:t>法定监护人联系方式：</w:t>
      </w:r>
    </w:p>
    <w:p w14:paraId="44B0C174">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Songti SC">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94E4B"/>
    <w:rsid w:val="18F9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2025-02-17T02:03:00Z</dcterms:created>
  <dc:creator>WPS_1709715064</dc:creator>
  <cp:lastModifiedBy>WPS_1709715064</cp:lastModifiedBy>
  <dcterms:modified xsi:type="dcterms:W3CDTF">2025-02-17T02:03:56Z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BB4AB3B36D7F45F8A809AD6065EE7D2A_11</vt:lpwstr>
  </property>
  <property fmtid="{D5CDD505-2E9C-101B-9397-08002B2CF9AE}" pid="4" name="KSOTemplateDocerSaveRecord">
    <vt:lpwstr>eyJoZGlkIjoiN2EzMzhkOWNkZThmZWFjYTRhMmZjMzg3ODU4ZGNkNTQiLCJ1c2VySWQiOiIxNTg0Mzc1MjY4In0=</vt:lpwstr>
  </property>
</Properties>
</file>